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BDA" w:rsidRDefault="00FE6BDA"/>
    <w:p w:rsidR="00FE6BDA" w:rsidRDefault="00FE6BDA"/>
    <w:p w:rsidR="00FE6BDA" w:rsidRDefault="00FE6BDA"/>
    <w:p w:rsidR="00FE6BDA" w:rsidRDefault="00FE6BDA"/>
    <w:p w:rsidR="00FE6BDA" w:rsidRDefault="00FE6BDA"/>
    <w:p w:rsidR="00FE6BDA" w:rsidRDefault="00FE6BDA"/>
    <w:p w:rsidR="00FE6BDA" w:rsidRDefault="00FE6BDA" w:rsidP="00FE6BDA">
      <w:pPr>
        <w:jc w:val="center"/>
      </w:pPr>
      <w:r>
        <w:t xml:space="preserve">Demonstrating Fast Mapping Technique in a Border </w:t>
      </w:r>
      <w:proofErr w:type="gramStart"/>
      <w:r>
        <w:t>Collie</w:t>
      </w:r>
      <w:proofErr w:type="gramEnd"/>
    </w:p>
    <w:p w:rsidR="00FE6BDA" w:rsidRDefault="00FE6BDA" w:rsidP="00FE6BDA">
      <w:pPr>
        <w:jc w:val="center"/>
      </w:pPr>
      <w:r>
        <w:t>Name of Student</w:t>
      </w:r>
    </w:p>
    <w:p w:rsidR="00FE6BDA" w:rsidRDefault="00FE6BDA" w:rsidP="00FE6BDA">
      <w:pPr>
        <w:jc w:val="center"/>
      </w:pPr>
      <w:r>
        <w:t>Name of Institution</w:t>
      </w:r>
    </w:p>
    <w:p w:rsidR="00FE6BDA" w:rsidRDefault="00FE6BDA" w:rsidP="00FE6BDA">
      <w:pPr>
        <w:jc w:val="center"/>
      </w:pPr>
      <w:r>
        <w:t>Date</w:t>
      </w:r>
      <w:r>
        <w:br w:type="page"/>
      </w:r>
    </w:p>
    <w:p w:rsidR="001F7953" w:rsidRPr="005A5716" w:rsidRDefault="002C6AA9" w:rsidP="005A5716">
      <w:pPr>
        <w:jc w:val="center"/>
        <w:rPr>
          <w:b/>
        </w:rPr>
      </w:pPr>
      <w:bookmarkStart w:id="0" w:name="_GoBack"/>
      <w:r w:rsidRPr="005A5716">
        <w:rPr>
          <w:b/>
        </w:rPr>
        <w:lastRenderedPageBreak/>
        <w:t>Sample reading reflection</w:t>
      </w:r>
    </w:p>
    <w:bookmarkEnd w:id="0"/>
    <w:p w:rsidR="002C6AA9" w:rsidRPr="00A7657D" w:rsidRDefault="002C6AA9">
      <w:pPr>
        <w:rPr>
          <w:b/>
        </w:rPr>
      </w:pPr>
      <w:r w:rsidRPr="00A7657D">
        <w:rPr>
          <w:b/>
        </w:rPr>
        <w:t>Quote</w:t>
      </w:r>
      <w:r w:rsidR="00FE6BDA" w:rsidRPr="00A7657D">
        <w:rPr>
          <w:b/>
        </w:rPr>
        <w:t>:</w:t>
      </w:r>
    </w:p>
    <w:p w:rsidR="002C6AA9" w:rsidRDefault="002C6AA9">
      <w:r>
        <w:t>Children can speculate the meaning of a new word after only being exposed to the word just once, through a process coined as ‘fast mapping.’ I infer to this conjecture to prove that a border collie can fast map</w:t>
      </w:r>
      <w:r w:rsidR="00FE6BDA">
        <w:t xml:space="preserve"> and retain the information over time</w:t>
      </w:r>
      <w:r>
        <w:t xml:space="preserve">. </w:t>
      </w:r>
    </w:p>
    <w:p w:rsidR="00FE6BDA" w:rsidRPr="00A7657D" w:rsidRDefault="00FE6BDA">
      <w:pPr>
        <w:rPr>
          <w:b/>
        </w:rPr>
      </w:pPr>
      <w:r w:rsidRPr="00A7657D">
        <w:rPr>
          <w:b/>
        </w:rPr>
        <w:t>Discussion:</w:t>
      </w:r>
    </w:p>
    <w:p w:rsidR="00FE6BDA" w:rsidRDefault="00FE6BDA">
      <w:r>
        <w:t xml:space="preserve">The quote as stated above introduces the reader to the concept of fast mapping. Kaminski and team in this article try to prove the capability of fast mapping and the retention capabilities in a border collie. Kaminski illustrate the fast mapping technique in toddlers, and then introduce the test subject with a proper definition of his capabilities. </w:t>
      </w:r>
      <w:r w:rsidR="00767D7E">
        <w:t xml:space="preserve">Kaminski and team begin by exposing the pet to similar known items. They then introduce new items and then instruct the pet owner to repeat the name twice or thrice. The pet was motivated with rewards and given a break after every activity. Kaminski and team illustrate the ability of the pet to cognitively acquire the correct item even with novelty words being used. Kaminsky and team came back after four weeks and the pet was asked to gather the novelty items that were employed during identification stages. The Border </w:t>
      </w:r>
      <w:proofErr w:type="gramStart"/>
      <w:r w:rsidR="00767D7E">
        <w:t>Collie</w:t>
      </w:r>
      <w:proofErr w:type="gramEnd"/>
      <w:r w:rsidR="00767D7E">
        <w:t xml:space="preserve"> demonstrated that general learning and memory mechanisms moderate fast mapping but not language acquisition.</w:t>
      </w:r>
    </w:p>
    <w:p w:rsidR="00767D7E" w:rsidRPr="00A7657D" w:rsidRDefault="00767D7E">
      <w:pPr>
        <w:rPr>
          <w:b/>
        </w:rPr>
      </w:pPr>
      <w:r w:rsidRPr="00A7657D">
        <w:rPr>
          <w:b/>
        </w:rPr>
        <w:t>Critical Questions:</w:t>
      </w:r>
    </w:p>
    <w:p w:rsidR="00FE6BDA" w:rsidRDefault="00A7657D">
      <w:r>
        <w:t>What is fast mapping and how can you test it? What is the relationship between language acquisitions, and memory? What test mechanism is employed in the study?</w:t>
      </w:r>
      <w:r w:rsidR="00FE6BDA">
        <w:br w:type="page"/>
      </w:r>
    </w:p>
    <w:sdt>
      <w:sdtPr>
        <w:id w:val="120129252"/>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FE6BDA" w:rsidRPr="00FE6BDA" w:rsidRDefault="00FE6BDA" w:rsidP="00FE6BDA">
          <w:pPr>
            <w:pStyle w:val="Heading1"/>
            <w:jc w:val="center"/>
            <w:rPr>
              <w:rFonts w:ascii="Times New Roman" w:hAnsi="Times New Roman" w:cs="Times New Roman"/>
              <w:color w:val="auto"/>
              <w:sz w:val="24"/>
            </w:rPr>
          </w:pPr>
          <w:r>
            <w:rPr>
              <w:rFonts w:ascii="Times New Roman" w:hAnsi="Times New Roman" w:cs="Times New Roman"/>
              <w:color w:val="auto"/>
              <w:sz w:val="24"/>
            </w:rPr>
            <w:t>Ref</w:t>
          </w:r>
          <w:r w:rsidR="00A7657D">
            <w:rPr>
              <w:rFonts w:ascii="Times New Roman" w:hAnsi="Times New Roman" w:cs="Times New Roman"/>
              <w:color w:val="auto"/>
              <w:sz w:val="24"/>
            </w:rPr>
            <w:t>e</w:t>
          </w:r>
          <w:r>
            <w:rPr>
              <w:rFonts w:ascii="Times New Roman" w:hAnsi="Times New Roman" w:cs="Times New Roman"/>
              <w:color w:val="auto"/>
              <w:sz w:val="24"/>
            </w:rPr>
            <w:t>rences</w:t>
          </w:r>
        </w:p>
        <w:sdt>
          <w:sdtPr>
            <w:id w:val="111145805"/>
            <w:bibliography/>
          </w:sdtPr>
          <w:sdtContent>
            <w:p w:rsidR="00FE6BDA" w:rsidRDefault="00FE6BDA" w:rsidP="00FE6BDA">
              <w:pPr>
                <w:pStyle w:val="Bibliography"/>
                <w:ind w:left="720" w:hanging="720"/>
                <w:rPr>
                  <w:noProof/>
                </w:rPr>
              </w:pPr>
              <w:r>
                <w:fldChar w:fldCharType="begin"/>
              </w:r>
              <w:r>
                <w:instrText xml:space="preserve"> BIBLIOGRAPHY </w:instrText>
              </w:r>
              <w:r>
                <w:fldChar w:fldCharType="separate"/>
              </w:r>
              <w:r>
                <w:rPr>
                  <w:noProof/>
                </w:rPr>
                <w:t xml:space="preserve">Kaminski, J., Call, J., &amp; Fischer, J. (2004). Word learning in a domestic dog: evidence for" fast mapping. </w:t>
              </w:r>
              <w:r>
                <w:rPr>
                  <w:i/>
                  <w:iCs/>
                  <w:noProof/>
                </w:rPr>
                <w:t>Science, 304</w:t>
              </w:r>
              <w:r>
                <w:rPr>
                  <w:noProof/>
                </w:rPr>
                <w:t>(5677), 1682-1683.</w:t>
              </w:r>
            </w:p>
            <w:p w:rsidR="00FE6BDA" w:rsidRDefault="00FE6BDA" w:rsidP="00FE6BDA">
              <w:r>
                <w:rPr>
                  <w:b/>
                  <w:bCs/>
                  <w:noProof/>
                </w:rPr>
                <w:fldChar w:fldCharType="end"/>
              </w:r>
            </w:p>
          </w:sdtContent>
        </w:sdt>
      </w:sdtContent>
    </w:sdt>
    <w:p w:rsidR="00FE6BDA" w:rsidRDefault="00FE6BDA"/>
    <w:sectPr w:rsidR="00FE6BDA" w:rsidSect="00FE6B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FB0" w:rsidRDefault="00E74FB0" w:rsidP="00FE6BDA">
      <w:pPr>
        <w:spacing w:after="0" w:line="240" w:lineRule="auto"/>
      </w:pPr>
      <w:r>
        <w:separator/>
      </w:r>
    </w:p>
  </w:endnote>
  <w:endnote w:type="continuationSeparator" w:id="0">
    <w:p w:rsidR="00E74FB0" w:rsidRDefault="00E74FB0" w:rsidP="00FE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FB0" w:rsidRDefault="00E74FB0" w:rsidP="00FE6BDA">
      <w:pPr>
        <w:spacing w:after="0" w:line="240" w:lineRule="auto"/>
      </w:pPr>
      <w:r>
        <w:separator/>
      </w:r>
    </w:p>
  </w:footnote>
  <w:footnote w:type="continuationSeparator" w:id="0">
    <w:p w:rsidR="00E74FB0" w:rsidRDefault="00E74FB0" w:rsidP="00FE6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BDA" w:rsidRDefault="00FE6BDA">
    <w:pPr>
      <w:pStyle w:val="Header"/>
      <w:jc w:val="right"/>
    </w:pPr>
    <w:r>
      <w:t xml:space="preserve"> FAST MAPPING</w:t>
    </w:r>
    <w:r>
      <w:tab/>
    </w:r>
    <w:r>
      <w:tab/>
    </w:r>
    <w:sdt>
      <w:sdtPr>
        <w:id w:val="19587574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5716">
          <w:rPr>
            <w:noProof/>
          </w:rPr>
          <w:t>3</w:t>
        </w:r>
        <w:r>
          <w:rPr>
            <w:noProof/>
          </w:rPr>
          <w:fldChar w:fldCharType="end"/>
        </w:r>
      </w:sdtContent>
    </w:sdt>
  </w:p>
  <w:p w:rsidR="00FE6BDA" w:rsidRDefault="00FE6B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BDA" w:rsidRDefault="00FE6BDA">
    <w:pPr>
      <w:pStyle w:val="Header"/>
      <w:jc w:val="right"/>
    </w:pPr>
    <w:r>
      <w:t xml:space="preserve">Running Head: </w:t>
    </w:r>
    <w:r>
      <w:t>FAST MAPPING</w:t>
    </w:r>
    <w:r>
      <w:t xml:space="preserve"> </w:t>
    </w:r>
    <w:r>
      <w:tab/>
    </w:r>
    <w:r>
      <w:tab/>
    </w:r>
    <w:sdt>
      <w:sdtPr>
        <w:id w:val="-1362128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5716">
          <w:rPr>
            <w:noProof/>
          </w:rPr>
          <w:t>1</w:t>
        </w:r>
        <w:r>
          <w:rPr>
            <w:noProof/>
          </w:rPr>
          <w:fldChar w:fldCharType="end"/>
        </w:r>
      </w:sdtContent>
    </w:sdt>
  </w:p>
  <w:p w:rsidR="00FE6BDA" w:rsidRDefault="00FE6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45"/>
    <w:rsid w:val="002C6AA9"/>
    <w:rsid w:val="00417971"/>
    <w:rsid w:val="005A5716"/>
    <w:rsid w:val="00767D7E"/>
    <w:rsid w:val="00A7657D"/>
    <w:rsid w:val="00BF5C45"/>
    <w:rsid w:val="00E74FB0"/>
    <w:rsid w:val="00FB1CCA"/>
    <w:rsid w:val="00FE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6BD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BDA"/>
  </w:style>
  <w:style w:type="paragraph" w:styleId="Footer">
    <w:name w:val="footer"/>
    <w:basedOn w:val="Normal"/>
    <w:link w:val="FooterChar"/>
    <w:uiPriority w:val="99"/>
    <w:unhideWhenUsed/>
    <w:rsid w:val="00FE6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BDA"/>
  </w:style>
  <w:style w:type="character" w:customStyle="1" w:styleId="Heading1Char">
    <w:name w:val="Heading 1 Char"/>
    <w:basedOn w:val="DefaultParagraphFont"/>
    <w:link w:val="Heading1"/>
    <w:uiPriority w:val="9"/>
    <w:rsid w:val="00FE6BD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E6BDA"/>
  </w:style>
  <w:style w:type="paragraph" w:styleId="BalloonText">
    <w:name w:val="Balloon Text"/>
    <w:basedOn w:val="Normal"/>
    <w:link w:val="BalloonTextChar"/>
    <w:uiPriority w:val="99"/>
    <w:semiHidden/>
    <w:unhideWhenUsed/>
    <w:rsid w:val="00FE6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B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E6BD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BDA"/>
  </w:style>
  <w:style w:type="paragraph" w:styleId="Footer">
    <w:name w:val="footer"/>
    <w:basedOn w:val="Normal"/>
    <w:link w:val="FooterChar"/>
    <w:uiPriority w:val="99"/>
    <w:unhideWhenUsed/>
    <w:rsid w:val="00FE6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BDA"/>
  </w:style>
  <w:style w:type="character" w:customStyle="1" w:styleId="Heading1Char">
    <w:name w:val="Heading 1 Char"/>
    <w:basedOn w:val="DefaultParagraphFont"/>
    <w:link w:val="Heading1"/>
    <w:uiPriority w:val="9"/>
    <w:rsid w:val="00FE6BD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E6BDA"/>
  </w:style>
  <w:style w:type="paragraph" w:styleId="BalloonText">
    <w:name w:val="Balloon Text"/>
    <w:basedOn w:val="Normal"/>
    <w:link w:val="BalloonTextChar"/>
    <w:uiPriority w:val="99"/>
    <w:semiHidden/>
    <w:unhideWhenUsed/>
    <w:rsid w:val="00FE6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Kam04</b:Tag>
    <b:SourceType>JournalArticle</b:SourceType>
    <b:Guid>{583A4108-7DF7-4759-81D6-0DA29793A2C4}</b:Guid>
    <b:Title>Word learning in a domestic dog: evidence for" fast mapping</b:Title>
    <b:JournalName>Science</b:JournalName>
    <b:Year>2004</b:Year>
    <b:Pages>1682-1683</b:Pages>
    <b:Author>
      <b:Author>
        <b:NameList>
          <b:Person>
            <b:Last>Kaminski</b:Last>
            <b:First>Juliane</b:First>
          </b:Person>
          <b:Person>
            <b:Last>Call</b:Last>
            <b:First>Josep</b:First>
          </b:Person>
          <b:Person>
            <b:Last>Fischer</b:Last>
            <b:First>Julia</b:First>
          </b:Person>
        </b:NameList>
      </b:Author>
    </b:Author>
    <b:Volume>304</b:Volume>
    <b:Issue>5677</b:Issue>
    <b:RefOrder>1</b:RefOrder>
  </b:Source>
</b:Sources>
</file>

<file path=customXml/itemProps1.xml><?xml version="1.0" encoding="utf-8"?>
<ds:datastoreItem xmlns:ds="http://schemas.openxmlformats.org/officeDocument/2006/customXml" ds:itemID="{A2B189D4-4878-4E60-AC2A-6D80FDD2B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2019-02-24T21:28:00Z</dcterms:created>
  <dcterms:modified xsi:type="dcterms:W3CDTF">2019-02-24T22:02:00Z</dcterms:modified>
</cp:coreProperties>
</file>